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F1D" w:rsidRDefault="00D47F1D">
      <w:pPr>
        <w:rPr>
          <w:rFonts w:asciiTheme="majorHAnsi" w:hAnsiTheme="majorHAnsi"/>
          <w:b/>
          <w:sz w:val="24"/>
          <w:szCs w:val="24"/>
          <w:u w:val="single"/>
        </w:rPr>
      </w:pPr>
      <w:r>
        <w:rPr>
          <w:rFonts w:asciiTheme="majorHAnsi" w:hAnsiTheme="majorHAnsi"/>
          <w:sz w:val="24"/>
          <w:szCs w:val="24"/>
        </w:rPr>
        <w:t xml:space="preserve">              </w:t>
      </w:r>
      <w:r w:rsidR="003325FD">
        <w:rPr>
          <w:rFonts w:asciiTheme="majorHAnsi" w:hAnsiTheme="majorHAnsi"/>
          <w:sz w:val="24"/>
          <w:szCs w:val="24"/>
        </w:rPr>
        <w:t xml:space="preserve">    </w:t>
      </w:r>
      <w:r>
        <w:rPr>
          <w:rFonts w:asciiTheme="majorHAnsi" w:hAnsiTheme="majorHAnsi"/>
          <w:sz w:val="24"/>
          <w:szCs w:val="24"/>
        </w:rPr>
        <w:t xml:space="preserve">  </w:t>
      </w:r>
      <w:r>
        <w:rPr>
          <w:rFonts w:asciiTheme="majorHAnsi" w:hAnsiTheme="majorHAnsi"/>
          <w:b/>
          <w:sz w:val="24"/>
          <w:szCs w:val="24"/>
          <w:u w:val="single"/>
        </w:rPr>
        <w:t xml:space="preserve">İŞ KAZALARINDA MADDİ VE MANEVİ TAZMİNAT </w:t>
      </w:r>
    </w:p>
    <w:p w:rsidR="00D47F1D" w:rsidRDefault="00D47F1D">
      <w:r>
        <w:rPr>
          <w:rFonts w:asciiTheme="majorHAnsi" w:hAnsiTheme="majorHAnsi"/>
          <w:sz w:val="24"/>
          <w:szCs w:val="24"/>
        </w:rPr>
        <w:t>İş Kazası Tanımı :</w:t>
      </w:r>
      <w:r w:rsidRPr="00D47F1D">
        <w:rPr>
          <w:rFonts w:asciiTheme="majorHAnsi" w:hAnsiTheme="majorHAnsi"/>
          <w:color w:val="000000" w:themeColor="text1"/>
          <w:sz w:val="24"/>
          <w:szCs w:val="24"/>
        </w:rPr>
        <w:t xml:space="preserve"> </w:t>
      </w:r>
      <w:r>
        <w:rPr>
          <w:rFonts w:asciiTheme="majorHAnsi" w:hAnsiTheme="majorHAnsi"/>
          <w:color w:val="000000" w:themeColor="text1"/>
          <w:sz w:val="24"/>
          <w:szCs w:val="24"/>
        </w:rPr>
        <w:t xml:space="preserve">İş Kazası ; </w:t>
      </w:r>
      <w:r w:rsidRPr="00D47F1D">
        <w:t>İşyerinde veya işin yürütümü nedeniyle meydana gelen, ölüme sebebiyet veren veya vücut bütünlüğünü ruhen y</w:t>
      </w:r>
      <w:r>
        <w:t xml:space="preserve">a da bedenen özre uğratan olaydır. ( İşçinin çalışırken , işte ve ya işyeri dışında uğradığı kazalar iş kazası sayılmaktadır. İşçinin işe gitmek üzere işyerine ait serviste iken trafik kazasına uğraması durumu da iş kazası içinde değerlendirilmektedir.) </w:t>
      </w:r>
    </w:p>
    <w:p w:rsidR="00B96551" w:rsidRDefault="00B96551">
      <w:r>
        <w:t xml:space="preserve">İş Kazası Nedeniyle Kimlere Dava Açılabilir ? Alt işveren , asıl işveren , iş kazasına sebep olan 3. Şahıslar </w:t>
      </w:r>
      <w:r w:rsidR="003325FD">
        <w:t xml:space="preserve">, Sigorta Şirketleri </w:t>
      </w:r>
      <w:r>
        <w:t>‘</w:t>
      </w:r>
      <w:r w:rsidR="003325FD">
        <w:t xml:space="preserve">ne varsa poliçe limiti dahilinde </w:t>
      </w:r>
      <w:r>
        <w:t xml:space="preserve"> dava açılabilir. </w:t>
      </w:r>
    </w:p>
    <w:p w:rsidR="00B96551" w:rsidRDefault="00B96551">
      <w:r>
        <w:t xml:space="preserve">İş Kazası Nedeniyle Talep Olunabilecek Tazminatlar  : </w:t>
      </w:r>
    </w:p>
    <w:p w:rsidR="00B96551" w:rsidRDefault="00B96551" w:rsidP="00B96551">
      <w:pPr>
        <w:pStyle w:val="ListeParagraf"/>
        <w:numPr>
          <w:ilvl w:val="0"/>
          <w:numId w:val="1"/>
        </w:numPr>
      </w:pPr>
      <w:r>
        <w:t xml:space="preserve">İşçinin Bedensel Olarak zarara uğraması halinde : </w:t>
      </w:r>
    </w:p>
    <w:p w:rsidR="00B96551" w:rsidRDefault="00B96551" w:rsidP="00B96551">
      <w:pPr>
        <w:pStyle w:val="ListeParagraf"/>
        <w:numPr>
          <w:ilvl w:val="0"/>
          <w:numId w:val="2"/>
        </w:numPr>
      </w:pPr>
      <w:r>
        <w:t xml:space="preserve">Geçici İş Göremezlik Nedeniyle Maddi Tazminat </w:t>
      </w:r>
    </w:p>
    <w:p w:rsidR="00B96551" w:rsidRDefault="00B96551" w:rsidP="00B96551">
      <w:pPr>
        <w:pStyle w:val="ListeParagraf"/>
        <w:numPr>
          <w:ilvl w:val="0"/>
          <w:numId w:val="2"/>
        </w:numPr>
      </w:pPr>
      <w:r>
        <w:t xml:space="preserve">Tedavi  ve Bakım Giderleri </w:t>
      </w:r>
    </w:p>
    <w:p w:rsidR="003325FD" w:rsidRDefault="00B96551" w:rsidP="003325FD">
      <w:pPr>
        <w:pStyle w:val="ListeParagraf"/>
        <w:numPr>
          <w:ilvl w:val="0"/>
          <w:numId w:val="2"/>
        </w:numPr>
      </w:pPr>
      <w:r>
        <w:t xml:space="preserve">Sürekli İş Göremezlik Nedeniyle Maddi Tazminat ( Kazazede işçide sürekli olarak malul duruma düşmüşse ) </w:t>
      </w:r>
      <w:r w:rsidR="003325FD">
        <w:t>Bu tazminat ile birlikte kazazede işçi kaza neticesinde başkasının bakımına muhtaç hale gelmişse bakım gideri de ayrıca talep edebilir.</w:t>
      </w:r>
    </w:p>
    <w:p w:rsidR="00B96551" w:rsidRDefault="00B96551" w:rsidP="00B96551">
      <w:pPr>
        <w:pStyle w:val="ListeParagraf"/>
        <w:numPr>
          <w:ilvl w:val="0"/>
          <w:numId w:val="2"/>
        </w:numPr>
      </w:pPr>
      <w:r>
        <w:t xml:space="preserve">Manevi Tazminat ( Hem işçi hem işçinin yakınları tarafından yaralanmanın ağırlığı  ve olaydaki kusurun ağırlığı ve olayın oluş şekline  göre tarafların gelir durumu ile orantılı bir miktar manevi tazminat talep edilebilir.) </w:t>
      </w:r>
    </w:p>
    <w:p w:rsidR="00B96551" w:rsidRDefault="00B96551" w:rsidP="00B96551">
      <w:pPr>
        <w:pStyle w:val="ListeParagraf"/>
        <w:numPr>
          <w:ilvl w:val="0"/>
          <w:numId w:val="1"/>
        </w:numPr>
      </w:pPr>
      <w:r>
        <w:t xml:space="preserve">İşçinin Ölümü halinde : </w:t>
      </w:r>
    </w:p>
    <w:p w:rsidR="00B96551" w:rsidRDefault="00B96551" w:rsidP="00B96551">
      <w:pPr>
        <w:pStyle w:val="ListeParagraf"/>
        <w:numPr>
          <w:ilvl w:val="0"/>
          <w:numId w:val="3"/>
        </w:numPr>
      </w:pPr>
      <w:r>
        <w:t xml:space="preserve">Destekten Yoksun Kalma Nedeniyle Tazminat ( Ölen işçinin anne, babası , çocukları , eşi , nişanlısı , birlikte yaşadığı ve fiilen destek olduğu nikahsız eşi, fiili destek koşulu ile şartları varsa kardeşleri talep edebilirler.) (Bu tazminat türünde ölenin yukarıda sayılan yakınları kazada ölen işçinin ölümü nedeniyle ölen işçinin maddi desteğini kaybetmeleri dolayısıyla maddi tazminat talep edebilmektedirler. Bu tazminatın hesaplanmasında </w:t>
      </w:r>
      <w:r w:rsidR="003325FD">
        <w:t xml:space="preserve">destek zararı talep edecek kişinin destek alma payı , ölen işçinin kaza tarihindeki yaşı , destek alanın yaşı ve destek göreceği süre , ölen işçinin kaza tarihindeki yaşına göre destek verebileceği süre  gibi doneler dikkate alınmaktadır. ) </w:t>
      </w:r>
    </w:p>
    <w:p w:rsidR="003325FD" w:rsidRDefault="003325FD" w:rsidP="00B96551">
      <w:pPr>
        <w:pStyle w:val="ListeParagraf"/>
        <w:numPr>
          <w:ilvl w:val="0"/>
          <w:numId w:val="3"/>
        </w:numPr>
      </w:pPr>
      <w:r>
        <w:t xml:space="preserve">Tedavi, bakım , hastane ve cenaze giderleri . </w:t>
      </w:r>
    </w:p>
    <w:p w:rsidR="003325FD" w:rsidRDefault="003325FD" w:rsidP="00B96551">
      <w:pPr>
        <w:pStyle w:val="ListeParagraf"/>
        <w:numPr>
          <w:ilvl w:val="0"/>
          <w:numId w:val="3"/>
        </w:numPr>
      </w:pPr>
      <w:r>
        <w:t xml:space="preserve">Manevi Tazminat ( Ölenin yakınları talep edebilir.) </w:t>
      </w:r>
    </w:p>
    <w:p w:rsidR="003325FD" w:rsidRDefault="003325FD" w:rsidP="003325FD"/>
    <w:p w:rsidR="00D47F1D" w:rsidRPr="00D47F1D" w:rsidRDefault="00D47F1D"/>
    <w:sectPr w:rsidR="00D47F1D" w:rsidRPr="00D47F1D" w:rsidSect="004233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44ED5"/>
    <w:multiLevelType w:val="hybridMultilevel"/>
    <w:tmpl w:val="BB3C8A96"/>
    <w:lvl w:ilvl="0" w:tplc="8F52E786">
      <w:start w:val="1"/>
      <w:numFmt w:val="decimal"/>
      <w:lvlText w:val="%1)"/>
      <w:lvlJc w:val="left"/>
      <w:pPr>
        <w:ind w:left="1155" w:hanging="360"/>
      </w:pPr>
      <w:rPr>
        <w:rFonts w:hint="default"/>
      </w:rPr>
    </w:lvl>
    <w:lvl w:ilvl="1" w:tplc="041F0019" w:tentative="1">
      <w:start w:val="1"/>
      <w:numFmt w:val="lowerLetter"/>
      <w:lvlText w:val="%2."/>
      <w:lvlJc w:val="left"/>
      <w:pPr>
        <w:ind w:left="1875" w:hanging="360"/>
      </w:pPr>
    </w:lvl>
    <w:lvl w:ilvl="2" w:tplc="041F001B" w:tentative="1">
      <w:start w:val="1"/>
      <w:numFmt w:val="lowerRoman"/>
      <w:lvlText w:val="%3."/>
      <w:lvlJc w:val="right"/>
      <w:pPr>
        <w:ind w:left="2595" w:hanging="180"/>
      </w:pPr>
    </w:lvl>
    <w:lvl w:ilvl="3" w:tplc="041F000F" w:tentative="1">
      <w:start w:val="1"/>
      <w:numFmt w:val="decimal"/>
      <w:lvlText w:val="%4."/>
      <w:lvlJc w:val="left"/>
      <w:pPr>
        <w:ind w:left="3315" w:hanging="360"/>
      </w:pPr>
    </w:lvl>
    <w:lvl w:ilvl="4" w:tplc="041F0019" w:tentative="1">
      <w:start w:val="1"/>
      <w:numFmt w:val="lowerLetter"/>
      <w:lvlText w:val="%5."/>
      <w:lvlJc w:val="left"/>
      <w:pPr>
        <w:ind w:left="4035" w:hanging="360"/>
      </w:pPr>
    </w:lvl>
    <w:lvl w:ilvl="5" w:tplc="041F001B" w:tentative="1">
      <w:start w:val="1"/>
      <w:numFmt w:val="lowerRoman"/>
      <w:lvlText w:val="%6."/>
      <w:lvlJc w:val="right"/>
      <w:pPr>
        <w:ind w:left="4755" w:hanging="180"/>
      </w:pPr>
    </w:lvl>
    <w:lvl w:ilvl="6" w:tplc="041F000F" w:tentative="1">
      <w:start w:val="1"/>
      <w:numFmt w:val="decimal"/>
      <w:lvlText w:val="%7."/>
      <w:lvlJc w:val="left"/>
      <w:pPr>
        <w:ind w:left="5475" w:hanging="360"/>
      </w:pPr>
    </w:lvl>
    <w:lvl w:ilvl="7" w:tplc="041F0019" w:tentative="1">
      <w:start w:val="1"/>
      <w:numFmt w:val="lowerLetter"/>
      <w:lvlText w:val="%8."/>
      <w:lvlJc w:val="left"/>
      <w:pPr>
        <w:ind w:left="6195" w:hanging="360"/>
      </w:pPr>
    </w:lvl>
    <w:lvl w:ilvl="8" w:tplc="041F001B" w:tentative="1">
      <w:start w:val="1"/>
      <w:numFmt w:val="lowerRoman"/>
      <w:lvlText w:val="%9."/>
      <w:lvlJc w:val="right"/>
      <w:pPr>
        <w:ind w:left="6915" w:hanging="180"/>
      </w:pPr>
    </w:lvl>
  </w:abstractNum>
  <w:abstractNum w:abstractNumId="1">
    <w:nsid w:val="61B81DE4"/>
    <w:multiLevelType w:val="hybridMultilevel"/>
    <w:tmpl w:val="87542FF6"/>
    <w:lvl w:ilvl="0" w:tplc="D24E931E">
      <w:start w:val="1"/>
      <w:numFmt w:val="lowerLetter"/>
      <w:lvlText w:val="%1)"/>
      <w:lvlJc w:val="left"/>
      <w:pPr>
        <w:ind w:left="795" w:hanging="360"/>
      </w:pPr>
      <w:rPr>
        <w:rFonts w:hint="default"/>
      </w:rPr>
    </w:lvl>
    <w:lvl w:ilvl="1" w:tplc="041F0019" w:tentative="1">
      <w:start w:val="1"/>
      <w:numFmt w:val="lowerLetter"/>
      <w:lvlText w:val="%2."/>
      <w:lvlJc w:val="left"/>
      <w:pPr>
        <w:ind w:left="1515" w:hanging="360"/>
      </w:pPr>
    </w:lvl>
    <w:lvl w:ilvl="2" w:tplc="041F001B" w:tentative="1">
      <w:start w:val="1"/>
      <w:numFmt w:val="lowerRoman"/>
      <w:lvlText w:val="%3."/>
      <w:lvlJc w:val="right"/>
      <w:pPr>
        <w:ind w:left="2235" w:hanging="180"/>
      </w:pPr>
    </w:lvl>
    <w:lvl w:ilvl="3" w:tplc="041F000F" w:tentative="1">
      <w:start w:val="1"/>
      <w:numFmt w:val="decimal"/>
      <w:lvlText w:val="%4."/>
      <w:lvlJc w:val="left"/>
      <w:pPr>
        <w:ind w:left="2955" w:hanging="360"/>
      </w:pPr>
    </w:lvl>
    <w:lvl w:ilvl="4" w:tplc="041F0019" w:tentative="1">
      <w:start w:val="1"/>
      <w:numFmt w:val="lowerLetter"/>
      <w:lvlText w:val="%5."/>
      <w:lvlJc w:val="left"/>
      <w:pPr>
        <w:ind w:left="3675" w:hanging="360"/>
      </w:pPr>
    </w:lvl>
    <w:lvl w:ilvl="5" w:tplc="041F001B" w:tentative="1">
      <w:start w:val="1"/>
      <w:numFmt w:val="lowerRoman"/>
      <w:lvlText w:val="%6."/>
      <w:lvlJc w:val="right"/>
      <w:pPr>
        <w:ind w:left="4395" w:hanging="180"/>
      </w:pPr>
    </w:lvl>
    <w:lvl w:ilvl="6" w:tplc="041F000F" w:tentative="1">
      <w:start w:val="1"/>
      <w:numFmt w:val="decimal"/>
      <w:lvlText w:val="%7."/>
      <w:lvlJc w:val="left"/>
      <w:pPr>
        <w:ind w:left="5115" w:hanging="360"/>
      </w:pPr>
    </w:lvl>
    <w:lvl w:ilvl="7" w:tplc="041F0019" w:tentative="1">
      <w:start w:val="1"/>
      <w:numFmt w:val="lowerLetter"/>
      <w:lvlText w:val="%8."/>
      <w:lvlJc w:val="left"/>
      <w:pPr>
        <w:ind w:left="5835" w:hanging="360"/>
      </w:pPr>
    </w:lvl>
    <w:lvl w:ilvl="8" w:tplc="041F001B" w:tentative="1">
      <w:start w:val="1"/>
      <w:numFmt w:val="lowerRoman"/>
      <w:lvlText w:val="%9."/>
      <w:lvlJc w:val="right"/>
      <w:pPr>
        <w:ind w:left="6555" w:hanging="180"/>
      </w:pPr>
    </w:lvl>
  </w:abstractNum>
  <w:abstractNum w:abstractNumId="2">
    <w:nsid w:val="70BC2DA3"/>
    <w:multiLevelType w:val="hybridMultilevel"/>
    <w:tmpl w:val="78B64628"/>
    <w:lvl w:ilvl="0" w:tplc="C61EE2BA">
      <w:start w:val="1"/>
      <w:numFmt w:val="decimal"/>
      <w:lvlText w:val="%1)"/>
      <w:lvlJc w:val="left"/>
      <w:pPr>
        <w:ind w:left="1155" w:hanging="360"/>
      </w:pPr>
      <w:rPr>
        <w:rFonts w:hint="default"/>
      </w:rPr>
    </w:lvl>
    <w:lvl w:ilvl="1" w:tplc="041F0019" w:tentative="1">
      <w:start w:val="1"/>
      <w:numFmt w:val="lowerLetter"/>
      <w:lvlText w:val="%2."/>
      <w:lvlJc w:val="left"/>
      <w:pPr>
        <w:ind w:left="1875" w:hanging="360"/>
      </w:pPr>
    </w:lvl>
    <w:lvl w:ilvl="2" w:tplc="041F001B" w:tentative="1">
      <w:start w:val="1"/>
      <w:numFmt w:val="lowerRoman"/>
      <w:lvlText w:val="%3."/>
      <w:lvlJc w:val="right"/>
      <w:pPr>
        <w:ind w:left="2595" w:hanging="180"/>
      </w:pPr>
    </w:lvl>
    <w:lvl w:ilvl="3" w:tplc="041F000F" w:tentative="1">
      <w:start w:val="1"/>
      <w:numFmt w:val="decimal"/>
      <w:lvlText w:val="%4."/>
      <w:lvlJc w:val="left"/>
      <w:pPr>
        <w:ind w:left="3315" w:hanging="360"/>
      </w:pPr>
    </w:lvl>
    <w:lvl w:ilvl="4" w:tplc="041F0019" w:tentative="1">
      <w:start w:val="1"/>
      <w:numFmt w:val="lowerLetter"/>
      <w:lvlText w:val="%5."/>
      <w:lvlJc w:val="left"/>
      <w:pPr>
        <w:ind w:left="4035" w:hanging="360"/>
      </w:pPr>
    </w:lvl>
    <w:lvl w:ilvl="5" w:tplc="041F001B" w:tentative="1">
      <w:start w:val="1"/>
      <w:numFmt w:val="lowerRoman"/>
      <w:lvlText w:val="%6."/>
      <w:lvlJc w:val="right"/>
      <w:pPr>
        <w:ind w:left="4755" w:hanging="180"/>
      </w:pPr>
    </w:lvl>
    <w:lvl w:ilvl="6" w:tplc="041F000F" w:tentative="1">
      <w:start w:val="1"/>
      <w:numFmt w:val="decimal"/>
      <w:lvlText w:val="%7."/>
      <w:lvlJc w:val="left"/>
      <w:pPr>
        <w:ind w:left="5475" w:hanging="360"/>
      </w:pPr>
    </w:lvl>
    <w:lvl w:ilvl="7" w:tplc="041F0019" w:tentative="1">
      <w:start w:val="1"/>
      <w:numFmt w:val="lowerLetter"/>
      <w:lvlText w:val="%8."/>
      <w:lvlJc w:val="left"/>
      <w:pPr>
        <w:ind w:left="6195" w:hanging="360"/>
      </w:pPr>
    </w:lvl>
    <w:lvl w:ilvl="8" w:tplc="041F001B" w:tentative="1">
      <w:start w:val="1"/>
      <w:numFmt w:val="lowerRoman"/>
      <w:lvlText w:val="%9."/>
      <w:lvlJc w:val="right"/>
      <w:pPr>
        <w:ind w:left="6915"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47F1D"/>
    <w:rsid w:val="003325FD"/>
    <w:rsid w:val="00423308"/>
    <w:rsid w:val="00965E81"/>
    <w:rsid w:val="00996972"/>
    <w:rsid w:val="00B96551"/>
    <w:rsid w:val="00D47F1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30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9655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312</Words>
  <Characters>1783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2014-01-02T13:57:00Z</dcterms:created>
  <dcterms:modified xsi:type="dcterms:W3CDTF">2014-01-02T14:46:00Z</dcterms:modified>
</cp:coreProperties>
</file>